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7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731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Merdian Charles Michael</w:t>
              </w:r>
            </w:hyperlink>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LGI Homes,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LGIH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tcBorders>
              <w:bottom w:val="single" w:sz="8" w:color="0000EE"/>
            </w:tcBorders>
            <w:gridSpan w:val="3"/>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gridSpan w:val="3"/>
          </w:tcPr>
          <w:p>
            <w:pPr>
              <w:spacing w:after="0"/>
              <w:rPr>
                <w:sz w:val="4"/>
                <w:szCs w:val="4"/>
                <w:color w:val="auto"/>
              </w:rPr>
            </w:pPr>
          </w:p>
        </w:tc>
        <w:tc>
          <w:tcPr>
            <w:tcW w:w="12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720" w:type="dxa"/>
            <w:vAlign w:val="bottom"/>
            <w:tcBorders>
              <w:top w:val="single" w:sz="8" w:color="EEEEEE"/>
            </w:tcBorders>
          </w:tcPr>
          <w:p>
            <w:pPr>
              <w:spacing w:after="0"/>
              <w:rPr>
                <w:sz w:val="4"/>
                <w:szCs w:val="4"/>
                <w:color w:val="auto"/>
              </w:rPr>
            </w:pPr>
          </w:p>
        </w:tc>
        <w:tc>
          <w:tcPr>
            <w:tcW w:w="1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2C2C2C"/>
            </w:tcBorders>
          </w:tcPr>
          <w:p>
            <w:pPr>
              <w:spacing w:after="0"/>
              <w:rPr>
                <w:sz w:val="10"/>
                <w:szCs w:val="10"/>
                <w:color w:val="auto"/>
              </w:rPr>
            </w:pPr>
          </w:p>
        </w:tc>
        <w:tc>
          <w:tcPr>
            <w:tcW w:w="290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Borders>
              <w:top w:val="single" w:sz="8" w:color="2C2C2C"/>
            </w:tcBorders>
          </w:tcPr>
          <w:p>
            <w:pPr>
              <w:spacing w:after="0"/>
              <w:rPr>
                <w:sz w:val="10"/>
                <w:szCs w:val="10"/>
                <w:color w:val="auto"/>
              </w:rPr>
            </w:pPr>
          </w:p>
        </w:tc>
        <w:tc>
          <w:tcPr>
            <w:tcW w:w="460" w:type="dxa"/>
            <w:vAlign w:val="bottom"/>
            <w:tcBorders>
              <w:top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tcPr>
          <w:p>
            <w:pPr>
              <w:ind w:left="320"/>
              <w:spacing w:after="0" w:line="116" w:lineRule="exact"/>
              <w:rPr>
                <w:sz w:val="20"/>
                <w:szCs w:val="20"/>
                <w:color w:val="auto"/>
              </w:rPr>
            </w:pPr>
            <w:r>
              <w:rPr>
                <w:rFonts w:ascii="Arial" w:cs="Arial" w:eastAsia="Arial" w:hAnsi="Arial"/>
                <w:sz w:val="13"/>
                <w:szCs w:val="13"/>
                <w:color w:val="auto"/>
              </w:rPr>
              <w:t>below)</w:t>
            </w:r>
          </w:p>
        </w:tc>
        <w:tc>
          <w:tcPr>
            <w:tcW w:w="340" w:type="dxa"/>
            <w:vAlign w:val="bottom"/>
          </w:tcPr>
          <w:p>
            <w:pPr>
              <w:spacing w:after="0"/>
              <w:rPr>
                <w:sz w:val="10"/>
                <w:szCs w:val="10"/>
                <w:color w:val="auto"/>
              </w:rPr>
            </w:pPr>
          </w:p>
        </w:tc>
        <w:tc>
          <w:tcPr>
            <w:tcW w:w="960" w:type="dxa"/>
            <w:vAlign w:val="bottom"/>
            <w:gridSpan w:val="2"/>
          </w:tcPr>
          <w:p>
            <w:pPr>
              <w:ind w:left="420"/>
              <w:spacing w:after="0" w:line="116"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8"/>
            <w:vMerge w:val="continue"/>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CFO and Treasurer</w:t>
            </w: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1450 LAKE ROBBINS DRIVE, SUITE 430</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03/08/2026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6"/>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7"/>
          </w:tcPr>
          <w:p>
            <w:pPr>
              <w:spacing w:after="0"/>
              <w:rPr>
                <w:sz w:val="20"/>
                <w:szCs w:val="20"/>
                <w:color w:val="auto"/>
              </w:rPr>
            </w:pP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gridSpan w:val="3"/>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2380" w:type="dxa"/>
            <w:vAlign w:val="bottom"/>
            <w:tcBorders>
              <w:top w:val="single" w:sz="8" w:color="808080"/>
            </w:tcBorders>
            <w:gridSpan w:val="7"/>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gridSpan w:val="7"/>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THE</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WOODLANDS </w:t>
            </w:r>
            <w:r>
              <w:rPr>
                <w:rFonts w:ascii="Times New Roman" w:cs="Times New Roman" w:eastAsia="Times New Roman" w:hAnsi="Times New Roman"/>
                <w:sz w:val="24"/>
                <w:szCs w:val="24"/>
                <w:color w:val="0000FF"/>
                <w:vertAlign w:val="superscript"/>
              </w:rPr>
              <w:t>TX</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77380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140" w:type="dxa"/>
            <w:vAlign w:val="bottom"/>
            <w:gridSpan w:val="8"/>
          </w:tcPr>
          <w:p>
            <w:pPr>
              <w:ind w:left="32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2"/>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4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03/08/2026</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gridSpan w:val="2"/>
          </w:tcPr>
          <w:p>
            <w:pPr>
              <w:jc w:val="center"/>
              <w:ind w:left="101"/>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11,218</w:t>
            </w:r>
          </w:p>
        </w:tc>
        <w:tc>
          <w:tcPr>
            <w:tcW w:w="16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460" w:type="dxa"/>
            <w:vAlign w:val="bottom"/>
          </w:tcPr>
          <w:p>
            <w:pPr>
              <w:jc w:val="center"/>
              <w:ind w:left="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27,751</w:t>
            </w:r>
          </w:p>
        </w:tc>
        <w:tc>
          <w:tcPr>
            <w:tcW w:w="340" w:type="dxa"/>
            <w:vAlign w:val="bottom"/>
          </w:tcPr>
          <w:p>
            <w:pPr>
              <w:spacing w:after="0"/>
              <w:rPr>
                <w:sz w:val="23"/>
                <w:szCs w:val="23"/>
                <w:color w:val="auto"/>
              </w:rPr>
            </w:pPr>
          </w:p>
        </w:tc>
        <w:tc>
          <w:tcPr>
            <w:tcW w:w="580" w:type="dxa"/>
            <w:vAlign w:val="bottom"/>
          </w:tcPr>
          <w:p>
            <w:pPr>
              <w:jc w:val="center"/>
              <w:ind w:right="368"/>
              <w:spacing w:after="0"/>
              <w:rPr>
                <w:sz w:val="20"/>
                <w:szCs w:val="20"/>
                <w:color w:val="auto"/>
              </w:rPr>
            </w:pPr>
            <w:r>
              <w:rPr>
                <w:rFonts w:ascii="Times New Roman" w:cs="Times New Roman" w:eastAsia="Times New Roman" w:hAnsi="Times New Roman"/>
                <w:sz w:val="17"/>
                <w:szCs w:val="17"/>
                <w:color w:val="0000FF"/>
              </w:rPr>
              <w:t>D</w:t>
            </w: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03/09/2026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3"/>
          </w:tcPr>
          <w:p>
            <w:pPr>
              <w:jc w:val="center"/>
              <w:ind w:right="28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5,122</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41.54</w:t>
            </w:r>
            <w:r>
              <w:rPr>
                <w:rFonts w:ascii="Times New Roman" w:cs="Times New Roman" w:eastAsia="Times New Roman" w:hAnsi="Times New Roman"/>
                <w:sz w:val="22"/>
                <w:szCs w:val="22"/>
                <w:color w:val="008000"/>
                <w:w w:val="95"/>
                <w:vertAlign w:val="superscript"/>
              </w:rPr>
              <w:t>(2)</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22,629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8"/>
              <w:spacing w:after="0"/>
              <w:rPr>
                <w:sz w:val="20"/>
                <w:szCs w:val="20"/>
                <w:color w:val="auto"/>
              </w:rPr>
            </w:pPr>
            <w:r>
              <w:rPr>
                <w:rFonts w:ascii="Times New Roman" w:cs="Times New Roman" w:eastAsia="Times New Roman" w:hAnsi="Times New Roman"/>
                <w:sz w:val="17"/>
                <w:szCs w:val="17"/>
                <w:color w:val="0000FF"/>
              </w:rPr>
              <w:t>D</w:t>
            </w: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03/09/2026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3"/>
          </w:tcPr>
          <w:p>
            <w:pPr>
              <w:jc w:val="center"/>
              <w:ind w:right="28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369</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42.55</w:t>
            </w:r>
            <w:r>
              <w:rPr>
                <w:rFonts w:ascii="Times New Roman" w:cs="Times New Roman" w:eastAsia="Times New Roman" w:hAnsi="Times New Roman"/>
                <w:sz w:val="22"/>
                <w:szCs w:val="22"/>
                <w:color w:val="008000"/>
                <w:w w:val="95"/>
                <w:vertAlign w:val="superscript"/>
              </w:rPr>
              <w:t>(3)</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22,260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8"/>
              <w:spacing w:after="0"/>
              <w:rPr>
                <w:sz w:val="20"/>
                <w:szCs w:val="20"/>
                <w:color w:val="auto"/>
              </w:rPr>
            </w:pPr>
            <w:r>
              <w:rPr>
                <w:rFonts w:ascii="Times New Roman" w:cs="Times New Roman" w:eastAsia="Times New Roman" w:hAnsi="Times New Roman"/>
                <w:sz w:val="17"/>
                <w:szCs w:val="17"/>
                <w:color w:val="0000FF"/>
              </w:rPr>
              <w:t>D</w:t>
            </w: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03/09/2026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3"/>
          </w:tcPr>
          <w:p>
            <w:pPr>
              <w:jc w:val="center"/>
              <w:ind w:right="28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1,720</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43.41</w:t>
            </w:r>
            <w:r>
              <w:rPr>
                <w:rFonts w:ascii="Times New Roman" w:cs="Times New Roman" w:eastAsia="Times New Roman" w:hAnsi="Times New Roman"/>
                <w:sz w:val="22"/>
                <w:szCs w:val="22"/>
                <w:color w:val="008000"/>
                <w:w w:val="95"/>
                <w:vertAlign w:val="superscript"/>
              </w:rPr>
              <w:t>(4)</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20,540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8"/>
              <w:spacing w:after="0"/>
              <w:rPr>
                <w:sz w:val="20"/>
                <w:szCs w:val="20"/>
                <w:color w:val="auto"/>
              </w:rPr>
            </w:pPr>
            <w:r>
              <w:rPr>
                <w:rFonts w:ascii="Times New Roman" w:cs="Times New Roman" w:eastAsia="Times New Roman" w:hAnsi="Times New Roman"/>
                <w:sz w:val="17"/>
                <w:szCs w:val="17"/>
                <w:color w:val="0000FF"/>
              </w:rPr>
              <w:t>D</w:t>
            </w: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Charles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13,174</w:t>
            </w:r>
          </w:p>
        </w:tc>
        <w:tc>
          <w:tcPr>
            <w:tcW w:w="340" w:type="dxa"/>
            <w:vAlign w:val="bottom"/>
          </w:tcPr>
          <w:p>
            <w:pPr>
              <w:spacing w:after="0"/>
              <w:rPr>
                <w:sz w:val="18"/>
                <w:szCs w:val="18"/>
                <w:color w:val="auto"/>
              </w:rPr>
            </w:pPr>
          </w:p>
        </w:tc>
        <w:tc>
          <w:tcPr>
            <w:tcW w:w="580" w:type="dxa"/>
            <w:vAlign w:val="bottom"/>
          </w:tcPr>
          <w:p>
            <w:pPr>
              <w:jc w:val="center"/>
              <w:ind w:right="368"/>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Merdian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2021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Merdian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129,619</w:t>
            </w:r>
          </w:p>
        </w:tc>
        <w:tc>
          <w:tcPr>
            <w:tcW w:w="340" w:type="dxa"/>
            <w:vAlign w:val="bottom"/>
          </w:tcPr>
          <w:p>
            <w:pPr>
              <w:spacing w:after="0"/>
              <w:rPr>
                <w:sz w:val="18"/>
                <w:szCs w:val="18"/>
                <w:color w:val="auto"/>
              </w:rPr>
            </w:pPr>
          </w:p>
        </w:tc>
        <w:tc>
          <w:tcPr>
            <w:tcW w:w="580" w:type="dxa"/>
            <w:vAlign w:val="bottom"/>
          </w:tcPr>
          <w:p>
            <w:pPr>
              <w:jc w:val="center"/>
              <w:ind w:right="368"/>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0000FF"/>
              </w:rPr>
              <w:t>Trust</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gridSpan w:val="8"/>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transaction relate to withholding taxes for awards vesting on March 8, 2026.</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$41.06 to $42.05,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$42.06 to $43.02,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$43.06 to $43.67,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Charles Merdian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03/10/2026</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5144" TargetMode="External"/><Relationship Id="rId14" Type="http://schemas.openxmlformats.org/officeDocument/2006/relationships/hyperlink" Target="http://www.sec.gov/cgi-bin/browse-edgar?action=getcompany&amp;CIK=00015806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2026-03-10T16:59:19Z</dcterms:created>
  <dcterms:modified xsi:type="dcterms:W3CDTF">2026-03-10T16:59:19Z</dcterms:modified>
</cp:coreProperties>
</file>